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E4E" w:rsidRPr="006618F8" w:rsidRDefault="00580E4E" w:rsidP="005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Разъясняет помощник прокурора Сосновского района Нацентова М.Е.:</w:t>
      </w:r>
    </w:p>
    <w:p w:rsidR="00580E4E" w:rsidRPr="006618F8" w:rsidRDefault="00580E4E" w:rsidP="00580E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8F8">
        <w:rPr>
          <w:rFonts w:ascii="Times New Roman" w:hAnsi="Times New Roman" w:cs="Times New Roman"/>
          <w:b/>
          <w:sz w:val="24"/>
          <w:szCs w:val="24"/>
        </w:rPr>
        <w:t>«Об уголовной ответственности за продажу алкоголя несовершеннолетним»</w:t>
      </w:r>
      <w:r w:rsidRPr="006618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E4E" w:rsidRPr="006618F8" w:rsidRDefault="00580E4E" w:rsidP="00580E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Согласно части 2 статьи 16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proofErr w:type="gramStart"/>
      <w:r w:rsidRPr="006618F8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6618F8">
        <w:rPr>
          <w:rFonts w:ascii="Times New Roman" w:hAnsi="Times New Roman" w:cs="Times New Roman"/>
          <w:sz w:val="24"/>
          <w:szCs w:val="24"/>
        </w:rPr>
        <w:t xml:space="preserve"> не допускается розничная продажа алкогольной продукции несовершеннолетним.</w:t>
      </w:r>
    </w:p>
    <w:p w:rsidR="00580E4E" w:rsidRPr="006618F8" w:rsidRDefault="00580E4E" w:rsidP="00580E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В соответствии со ст.14.16 КоАП РФ продажа алкогольной продукции несовершеннолетним влечет наложение административного штрафа на граждан в размере от тридцати тысяч до пятидесяти тысяч рублей; на должностн</w:t>
      </w:r>
      <w:bookmarkStart w:id="0" w:name="_GoBack"/>
      <w:bookmarkEnd w:id="0"/>
      <w:r w:rsidRPr="006618F8">
        <w:rPr>
          <w:rFonts w:ascii="Times New Roman" w:hAnsi="Times New Roman" w:cs="Times New Roman"/>
          <w:sz w:val="24"/>
          <w:szCs w:val="24"/>
        </w:rPr>
        <w:t>ых лиц - от ста тысяч до двухсот тысяч рублей; на юридических лиц - от трехсот тысяч до пятисот тысяч рублей.</w:t>
      </w:r>
    </w:p>
    <w:p w:rsidR="00580E4E" w:rsidRPr="006618F8" w:rsidRDefault="00580E4E" w:rsidP="00580E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В соответствие со статьей 151.1 Уголовного кодекса Российской Федерации предусмотрена уголовная ответственность за розничную продажу алкогольной продукции несовершеннолетним, в случае неоднократного совершения данного деяния и наказывается штрафом в размере от пятидесяти тысяч до восьмидесяти тысяч рублей либо исправительными работами на срок до одного года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580E4E" w:rsidRPr="006618F8" w:rsidRDefault="00580E4E" w:rsidP="00580E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В случае если у лица, непосредственно осуществляющего отпуск алкогольной продукции (продавца), возникают сомнения в достижении совершеннолетнего возраста покупателем, продавец вправе потребовать документ, удостоверяющий личность и позволяющий установить возраст этого покупателя. К таким документам в соответствии с приказом Министерства промышленности и торговли Российской Федерации от 31.05.2017 №1728 относятся:</w:t>
      </w:r>
    </w:p>
    <w:p w:rsidR="00580E4E" w:rsidRPr="006618F8" w:rsidRDefault="00580E4E" w:rsidP="005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паспорт гражданина РФ;</w:t>
      </w:r>
    </w:p>
    <w:p w:rsidR="00580E4E" w:rsidRPr="006618F8" w:rsidRDefault="00580E4E" w:rsidP="005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общегражданский заграничный паспорт;</w:t>
      </w:r>
    </w:p>
    <w:p w:rsidR="00580E4E" w:rsidRPr="006618F8" w:rsidRDefault="00580E4E" w:rsidP="005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водительское удостоверение;</w:t>
      </w:r>
    </w:p>
    <w:p w:rsidR="00580E4E" w:rsidRPr="006618F8" w:rsidRDefault="00580E4E" w:rsidP="005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временное удостоверение личности гражданина РФ;</w:t>
      </w:r>
    </w:p>
    <w:p w:rsidR="00580E4E" w:rsidRPr="006618F8" w:rsidRDefault="00580E4E" w:rsidP="005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паспорт моряка (удостоверение личности моряка);</w:t>
      </w:r>
    </w:p>
    <w:p w:rsidR="00580E4E" w:rsidRPr="006618F8" w:rsidRDefault="00580E4E" w:rsidP="005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дипломатический паспорт;</w:t>
      </w:r>
    </w:p>
    <w:p w:rsidR="00580E4E" w:rsidRPr="006618F8" w:rsidRDefault="00580E4E" w:rsidP="005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служебный паспорт;</w:t>
      </w:r>
    </w:p>
    <w:p w:rsidR="00580E4E" w:rsidRPr="006618F8" w:rsidRDefault="00580E4E" w:rsidP="0058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- удостоверение личности военнослужащего или военный билет гражданина РФ.</w:t>
      </w:r>
    </w:p>
    <w:p w:rsidR="00580E4E" w:rsidRPr="006618F8" w:rsidRDefault="00580E4E" w:rsidP="00580E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A88" w:rsidRPr="006618F8" w:rsidRDefault="00580E4E" w:rsidP="00580E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18F8">
        <w:rPr>
          <w:rFonts w:ascii="Times New Roman" w:hAnsi="Times New Roman" w:cs="Times New Roman"/>
          <w:sz w:val="24"/>
          <w:szCs w:val="24"/>
        </w:rPr>
        <w:t>В перечень документов, позволяющих установить возраст покупателя алкогольной продукции, которые вправе потребовать продавец в этом случае, отнесены также: паспорт заграничный иностранного гражданина, либо иной документ, удостоверяющий личность и признаваемый в этом качестве Российской Федерацией; вид на жительство или разрешение на временное проживание лица без гражданства; удостоверение беженца, а также свидетельство о предоставлении временного убежища на территории Российской Федерации; персонифицированная карта зрителя</w:t>
      </w:r>
    </w:p>
    <w:sectPr w:rsidR="00CA0A88" w:rsidRPr="00661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64"/>
    <w:rsid w:val="00580E4E"/>
    <w:rsid w:val="006618F8"/>
    <w:rsid w:val="00CA0A88"/>
    <w:rsid w:val="00C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A60EA-E2D3-4966-925D-9FF4C3E2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Нацентова Мария Евгеньевна</cp:lastModifiedBy>
  <cp:revision>3</cp:revision>
  <dcterms:created xsi:type="dcterms:W3CDTF">2023-03-05T16:29:00Z</dcterms:created>
  <dcterms:modified xsi:type="dcterms:W3CDTF">2023-03-06T04:48:00Z</dcterms:modified>
</cp:coreProperties>
</file>